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E6" w:rsidRPr="008F0304" w:rsidRDefault="008F0304" w:rsidP="00461EE6">
      <w:pPr>
        <w:spacing w:after="0" w:line="240" w:lineRule="auto"/>
        <w:jc w:val="both"/>
        <w:rPr>
          <w:rFonts w:ascii="Times New Roman" w:eastAsia="Times New Roman" w:hAnsi="Times New Roman" w:cs="Times New Roman"/>
          <w:b/>
          <w:sz w:val="28"/>
          <w:szCs w:val="28"/>
          <w:lang w:val="kk-KZ" w:eastAsia="ru-RU"/>
        </w:rPr>
      </w:pPr>
      <w:r w:rsidRPr="008F0304">
        <w:rPr>
          <w:rFonts w:ascii="Times New Roman" w:eastAsia="Times New Roman" w:hAnsi="Times New Roman" w:cs="Times New Roman"/>
          <w:b/>
          <w:i/>
          <w:noProof/>
          <w:sz w:val="28"/>
          <w:szCs w:val="28"/>
          <w:lang w:eastAsia="ru-RU"/>
        </w:rPr>
        <w:drawing>
          <wp:inline distT="0" distB="0" distL="0" distR="0" wp14:anchorId="64DF9C06" wp14:editId="71716C2A">
            <wp:extent cx="1978614" cy="2971165"/>
            <wp:effectExtent l="0" t="0" r="3175" b="635"/>
            <wp:docPr id="1" name="Рисунок 1" descr="C:\Users\Lenovo\Downloads\WhatsApp Image 2026-01-13 at 22.09.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6-01-13 at 22.09.47.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125"/>
                    <a:stretch/>
                  </pic:blipFill>
                  <pic:spPr bwMode="auto">
                    <a:xfrm flipH="1">
                      <a:off x="0" y="0"/>
                      <a:ext cx="1978614" cy="2971165"/>
                    </a:xfrm>
                    <a:prstGeom prst="rect">
                      <a:avLst/>
                    </a:prstGeom>
                    <a:noFill/>
                    <a:ln>
                      <a:noFill/>
                    </a:ln>
                    <a:extLst>
                      <a:ext uri="{53640926-AAD7-44D8-BBD7-CCE9431645EC}">
                        <a14:shadowObscured xmlns:a14="http://schemas.microsoft.com/office/drawing/2010/main"/>
                      </a:ext>
                    </a:extLst>
                  </pic:spPr>
                </pic:pic>
              </a:graphicData>
            </a:graphic>
          </wp:inline>
        </w:drawing>
      </w:r>
    </w:p>
    <w:p w:rsidR="00C54998" w:rsidRPr="008F0304" w:rsidRDefault="006B6052" w:rsidP="00461EE6">
      <w:pPr>
        <w:spacing w:after="0" w:line="240" w:lineRule="auto"/>
        <w:rPr>
          <w:rFonts w:ascii="Times New Roman" w:eastAsia="Times New Roman" w:hAnsi="Times New Roman" w:cs="Times New Roman"/>
          <w:b/>
          <w:i/>
          <w:sz w:val="28"/>
          <w:szCs w:val="28"/>
          <w:lang w:val="kk-KZ" w:eastAsia="ru-RU"/>
        </w:rPr>
      </w:pPr>
      <w:r w:rsidRPr="008F0304">
        <w:rPr>
          <w:rFonts w:ascii="Times New Roman" w:eastAsia="Times New Roman" w:hAnsi="Times New Roman" w:cs="Times New Roman"/>
          <w:b/>
          <w:i/>
          <w:sz w:val="28"/>
          <w:szCs w:val="28"/>
          <w:lang w:val="kk-KZ" w:eastAsia="ru-RU"/>
        </w:rPr>
        <w:t xml:space="preserve">ТӘУІРБАЕВА </w:t>
      </w:r>
      <w:r w:rsidR="00C54998" w:rsidRPr="008F0304">
        <w:rPr>
          <w:rFonts w:ascii="Times New Roman" w:eastAsia="Times New Roman" w:hAnsi="Times New Roman" w:cs="Times New Roman"/>
          <w:b/>
          <w:i/>
          <w:sz w:val="28"/>
          <w:szCs w:val="28"/>
          <w:lang w:val="kk-KZ" w:eastAsia="ru-RU"/>
        </w:rPr>
        <w:t>Айнура Серикбайқызы,</w:t>
      </w:r>
    </w:p>
    <w:p w:rsidR="00AD688C" w:rsidRPr="008F0304" w:rsidRDefault="00461EE6" w:rsidP="00461EE6">
      <w:pPr>
        <w:spacing w:after="0" w:line="240" w:lineRule="auto"/>
        <w:rPr>
          <w:rFonts w:ascii="Times New Roman" w:eastAsia="Times New Roman" w:hAnsi="Times New Roman" w:cs="Times New Roman"/>
          <w:b/>
          <w:i/>
          <w:sz w:val="28"/>
          <w:szCs w:val="28"/>
          <w:lang w:val="kk-KZ" w:eastAsia="ru-RU"/>
        </w:rPr>
      </w:pPr>
      <w:r w:rsidRPr="008F0304">
        <w:rPr>
          <w:rFonts w:ascii="Times New Roman" w:hAnsi="Times New Roman" w:cs="Times New Roman"/>
          <w:b/>
          <w:bCs/>
          <w:i/>
          <w:sz w:val="28"/>
          <w:szCs w:val="28"/>
          <w:shd w:val="clear" w:color="auto" w:fill="FFFFFF"/>
          <w:lang w:val="kk-KZ"/>
        </w:rPr>
        <w:t>Көкөзек</w:t>
      </w:r>
      <w:r w:rsidR="008F0304">
        <w:rPr>
          <w:rFonts w:ascii="Times New Roman" w:hAnsi="Times New Roman" w:cs="Times New Roman"/>
          <w:b/>
          <w:i/>
          <w:sz w:val="28"/>
          <w:szCs w:val="28"/>
          <w:shd w:val="clear" w:color="auto" w:fill="FFFFFF"/>
          <w:lang w:val="kk-KZ"/>
        </w:rPr>
        <w:t xml:space="preserve"> </w:t>
      </w:r>
      <w:r w:rsidRPr="008F0304">
        <w:rPr>
          <w:rFonts w:ascii="Times New Roman" w:hAnsi="Times New Roman" w:cs="Times New Roman"/>
          <w:b/>
          <w:bCs/>
          <w:i/>
          <w:sz w:val="28"/>
          <w:szCs w:val="28"/>
          <w:shd w:val="clear" w:color="auto" w:fill="FFFFFF"/>
          <w:lang w:val="kk-KZ"/>
        </w:rPr>
        <w:t>ауылындағы</w:t>
      </w:r>
      <w:r w:rsidR="008F0304">
        <w:rPr>
          <w:rFonts w:ascii="Times New Roman" w:hAnsi="Times New Roman" w:cs="Times New Roman"/>
          <w:b/>
          <w:i/>
          <w:sz w:val="28"/>
          <w:szCs w:val="28"/>
          <w:shd w:val="clear" w:color="auto" w:fill="FFFFFF"/>
          <w:lang w:val="kk-KZ"/>
        </w:rPr>
        <w:t xml:space="preserve"> орта</w:t>
      </w:r>
      <w:r w:rsidRPr="008F0304">
        <w:rPr>
          <w:rFonts w:ascii="Times New Roman" w:hAnsi="Times New Roman" w:cs="Times New Roman"/>
          <w:b/>
          <w:i/>
          <w:sz w:val="28"/>
          <w:szCs w:val="28"/>
          <w:shd w:val="clear" w:color="auto" w:fill="FFFFFF"/>
          <w:lang w:val="kk-KZ"/>
        </w:rPr>
        <w:t xml:space="preserve"> мектебінің</w:t>
      </w:r>
      <w:r w:rsidRPr="008F0304">
        <w:rPr>
          <w:rFonts w:ascii="Times New Roman" w:eastAsia="Times New Roman" w:hAnsi="Times New Roman" w:cs="Times New Roman"/>
          <w:b/>
          <w:i/>
          <w:sz w:val="28"/>
          <w:szCs w:val="28"/>
          <w:lang w:val="kk-KZ" w:eastAsia="ru-RU"/>
        </w:rPr>
        <w:t xml:space="preserve"> физика пәні</w:t>
      </w:r>
      <w:r w:rsidR="00C54998" w:rsidRPr="008F0304">
        <w:rPr>
          <w:rFonts w:ascii="Times New Roman" w:eastAsia="Times New Roman" w:hAnsi="Times New Roman" w:cs="Times New Roman"/>
          <w:b/>
          <w:i/>
          <w:sz w:val="28"/>
          <w:szCs w:val="28"/>
          <w:lang w:val="kk-KZ" w:eastAsia="ru-RU"/>
        </w:rPr>
        <w:t xml:space="preserve"> мұғалімі</w:t>
      </w:r>
      <w:r w:rsidRPr="008F0304">
        <w:rPr>
          <w:rFonts w:ascii="Times New Roman" w:eastAsia="Times New Roman" w:hAnsi="Times New Roman" w:cs="Times New Roman"/>
          <w:b/>
          <w:i/>
          <w:sz w:val="28"/>
          <w:szCs w:val="28"/>
          <w:lang w:val="kk-KZ" w:eastAsia="ru-RU"/>
        </w:rPr>
        <w:t>.</w:t>
      </w:r>
    </w:p>
    <w:p w:rsidR="00AD688C" w:rsidRPr="008F0304" w:rsidRDefault="00C54998" w:rsidP="00461EE6">
      <w:pPr>
        <w:spacing w:after="0" w:line="240" w:lineRule="auto"/>
        <w:rPr>
          <w:rFonts w:ascii="Times New Roman" w:hAnsi="Times New Roman" w:cs="Times New Roman"/>
          <w:b/>
          <w:i/>
          <w:sz w:val="28"/>
          <w:szCs w:val="28"/>
          <w:shd w:val="clear" w:color="auto" w:fill="FFFFFF"/>
          <w:lang w:val="kk-KZ"/>
        </w:rPr>
      </w:pPr>
      <w:r w:rsidRPr="008F0304">
        <w:rPr>
          <w:rFonts w:ascii="Times New Roman" w:hAnsi="Times New Roman" w:cs="Times New Roman"/>
          <w:b/>
          <w:bCs/>
          <w:i/>
          <w:sz w:val="28"/>
          <w:szCs w:val="28"/>
          <w:shd w:val="clear" w:color="auto" w:fill="FFFFFF"/>
          <w:lang w:val="kk-KZ"/>
        </w:rPr>
        <w:t>Алматы</w:t>
      </w:r>
      <w:r w:rsidR="008F0304">
        <w:rPr>
          <w:rFonts w:ascii="Times New Roman" w:hAnsi="Times New Roman" w:cs="Times New Roman"/>
          <w:b/>
          <w:i/>
          <w:sz w:val="28"/>
          <w:szCs w:val="28"/>
          <w:shd w:val="clear" w:color="auto" w:fill="FFFFFF"/>
          <w:lang w:val="kk-KZ"/>
        </w:rPr>
        <w:t xml:space="preserve"> </w:t>
      </w:r>
      <w:r w:rsidRPr="008F0304">
        <w:rPr>
          <w:rFonts w:ascii="Times New Roman" w:hAnsi="Times New Roman" w:cs="Times New Roman"/>
          <w:b/>
          <w:bCs/>
          <w:i/>
          <w:sz w:val="28"/>
          <w:szCs w:val="28"/>
          <w:shd w:val="clear" w:color="auto" w:fill="FFFFFF"/>
          <w:lang w:val="kk-KZ"/>
        </w:rPr>
        <w:t>облысы</w:t>
      </w:r>
      <w:r w:rsidRPr="008F0304">
        <w:rPr>
          <w:rFonts w:ascii="Times New Roman" w:hAnsi="Times New Roman" w:cs="Times New Roman"/>
          <w:b/>
          <w:i/>
          <w:sz w:val="28"/>
          <w:szCs w:val="28"/>
          <w:shd w:val="clear" w:color="auto" w:fill="FFFFFF"/>
          <w:lang w:val="kk-KZ"/>
        </w:rPr>
        <w:t xml:space="preserve">, </w:t>
      </w:r>
      <w:r w:rsidRPr="008F0304">
        <w:rPr>
          <w:rFonts w:ascii="Times New Roman" w:hAnsi="Times New Roman" w:cs="Times New Roman"/>
          <w:b/>
          <w:bCs/>
          <w:i/>
          <w:sz w:val="28"/>
          <w:szCs w:val="28"/>
          <w:shd w:val="clear" w:color="auto" w:fill="FFFFFF"/>
          <w:lang w:val="kk-KZ"/>
        </w:rPr>
        <w:t>Қарасай</w:t>
      </w:r>
      <w:r w:rsidR="008F0304">
        <w:rPr>
          <w:rFonts w:ascii="Times New Roman" w:hAnsi="Times New Roman" w:cs="Times New Roman"/>
          <w:b/>
          <w:i/>
          <w:sz w:val="28"/>
          <w:szCs w:val="28"/>
          <w:shd w:val="clear" w:color="auto" w:fill="FFFFFF"/>
          <w:lang w:val="kk-KZ"/>
        </w:rPr>
        <w:t xml:space="preserve"> </w:t>
      </w:r>
      <w:r w:rsidRPr="008F0304">
        <w:rPr>
          <w:rFonts w:ascii="Times New Roman" w:hAnsi="Times New Roman" w:cs="Times New Roman"/>
          <w:b/>
          <w:bCs/>
          <w:i/>
          <w:sz w:val="28"/>
          <w:szCs w:val="28"/>
          <w:shd w:val="clear" w:color="auto" w:fill="FFFFFF"/>
          <w:lang w:val="kk-KZ"/>
        </w:rPr>
        <w:t>ауданы</w:t>
      </w:r>
    </w:p>
    <w:p w:rsidR="00AD688C" w:rsidRPr="008F0304" w:rsidRDefault="00AD688C" w:rsidP="009C2959">
      <w:pPr>
        <w:spacing w:after="0" w:line="240" w:lineRule="auto"/>
        <w:jc w:val="both"/>
        <w:rPr>
          <w:rFonts w:ascii="Times New Roman" w:eastAsia="Times New Roman" w:hAnsi="Times New Roman" w:cs="Times New Roman"/>
          <w:b/>
          <w:sz w:val="28"/>
          <w:szCs w:val="28"/>
          <w:lang w:val="kk-KZ" w:eastAsia="ru-RU"/>
        </w:rPr>
      </w:pPr>
    </w:p>
    <w:p w:rsidR="00461EE6" w:rsidRDefault="00461EE6" w:rsidP="00461EE6">
      <w:pPr>
        <w:spacing w:after="0" w:line="240" w:lineRule="auto"/>
        <w:jc w:val="center"/>
        <w:rPr>
          <w:rFonts w:ascii="Times New Roman" w:hAnsi="Times New Roman" w:cs="Times New Roman"/>
          <w:b/>
          <w:sz w:val="28"/>
          <w:szCs w:val="28"/>
          <w:lang w:val="kk-KZ"/>
        </w:rPr>
      </w:pPr>
      <w:r w:rsidRPr="008F0304">
        <w:rPr>
          <w:rFonts w:ascii="Times New Roman" w:hAnsi="Times New Roman" w:cs="Times New Roman"/>
          <w:b/>
          <w:sz w:val="28"/>
          <w:szCs w:val="28"/>
          <w:lang w:val="kk-KZ"/>
        </w:rPr>
        <w:t>ФИЗИКА ПӘНІНДЕ</w:t>
      </w:r>
      <w:r>
        <w:rPr>
          <w:rFonts w:ascii="Times New Roman" w:hAnsi="Times New Roman" w:cs="Times New Roman"/>
          <w:b/>
          <w:sz w:val="28"/>
          <w:szCs w:val="28"/>
          <w:lang w:val="kk-KZ"/>
        </w:rPr>
        <w:t xml:space="preserve"> Н</w:t>
      </w:r>
      <w:r w:rsidRPr="002E744E">
        <w:rPr>
          <w:rFonts w:ascii="Times New Roman" w:hAnsi="Times New Roman" w:cs="Times New Roman"/>
          <w:b/>
          <w:sz w:val="28"/>
          <w:szCs w:val="28"/>
          <w:lang w:val="kk-KZ"/>
        </w:rPr>
        <w:t>ЬЮТОН ЗАҢДАРЫН ОҚЫТУ ТӘСІЛДЕРІ</w:t>
      </w:r>
    </w:p>
    <w:p w:rsidR="00AD688C" w:rsidRDefault="00AD688C" w:rsidP="009C2959">
      <w:pPr>
        <w:spacing w:after="0" w:line="240" w:lineRule="auto"/>
        <w:jc w:val="both"/>
        <w:rPr>
          <w:rFonts w:ascii="Times New Roman" w:eastAsia="Times New Roman" w:hAnsi="Times New Roman" w:cs="Times New Roman"/>
          <w:sz w:val="28"/>
          <w:szCs w:val="28"/>
          <w:lang w:val="kk-KZ" w:eastAsia="ru-RU"/>
        </w:rPr>
      </w:pPr>
    </w:p>
    <w:p w:rsidR="00C54998" w:rsidRPr="00C54998" w:rsidRDefault="00C54998" w:rsidP="00C54998">
      <w:pPr>
        <w:pStyle w:val="a3"/>
        <w:spacing w:before="0" w:beforeAutospacing="0" w:after="0" w:afterAutospacing="0"/>
        <w:jc w:val="both"/>
        <w:rPr>
          <w:i/>
          <w:sz w:val="28"/>
          <w:szCs w:val="28"/>
          <w:lang w:val="kk-KZ"/>
        </w:rPr>
      </w:pPr>
      <w:r>
        <w:rPr>
          <w:rStyle w:val="a4"/>
          <w:lang w:val="kk-KZ"/>
        </w:rPr>
        <w:tab/>
      </w:r>
      <w:r w:rsidRPr="00C54998">
        <w:rPr>
          <w:rStyle w:val="a4"/>
          <w:i/>
          <w:sz w:val="28"/>
          <w:szCs w:val="28"/>
          <w:lang w:val="kk-KZ"/>
        </w:rPr>
        <w:t xml:space="preserve">Аннотация. </w:t>
      </w:r>
      <w:r w:rsidRPr="00C54998">
        <w:rPr>
          <w:i/>
          <w:sz w:val="28"/>
          <w:szCs w:val="28"/>
          <w:lang w:val="kk-KZ"/>
        </w:rPr>
        <w:t>Мақалада физика пәнінде Ньютон заңдарын оқытуда қолданылатын түрлі педагогикалық тәсілдер – түсіндірмелі, проблемалық, эксперименттік, есеп шығару, топтық және жұптық жұмыстар, сондай-ақ ақпараттық-коммуникациялық технологиялар арқылы сабақтарды ұйымдастыру жолдары қарастырылған; мақала оқушылардың физикалық ойлау қабілетін дамыту, заңдарды терең және берік меңгеру, пәнге қызығушылығын арттыруға бағытталған.</w:t>
      </w:r>
    </w:p>
    <w:p w:rsidR="00AD688C" w:rsidRPr="00C54998" w:rsidRDefault="00C54998" w:rsidP="00C54998">
      <w:pPr>
        <w:pStyle w:val="a3"/>
        <w:spacing w:before="0" w:beforeAutospacing="0" w:after="0" w:afterAutospacing="0"/>
        <w:jc w:val="both"/>
        <w:rPr>
          <w:i/>
          <w:sz w:val="28"/>
          <w:szCs w:val="28"/>
          <w:lang w:val="kk-KZ"/>
        </w:rPr>
      </w:pPr>
      <w:r w:rsidRPr="00C54998">
        <w:rPr>
          <w:rStyle w:val="a4"/>
          <w:i/>
          <w:sz w:val="28"/>
          <w:szCs w:val="28"/>
          <w:lang w:val="kk-KZ"/>
        </w:rPr>
        <w:tab/>
      </w:r>
      <w:r w:rsidRPr="00C54998">
        <w:rPr>
          <w:rStyle w:val="a4"/>
          <w:rFonts w:eastAsiaTheme="majorEastAsia"/>
          <w:i/>
          <w:sz w:val="28"/>
          <w:szCs w:val="28"/>
          <w:lang w:val="kk-KZ"/>
        </w:rPr>
        <w:t>Кілттік сөздер:</w:t>
      </w:r>
      <w:r w:rsidRPr="00C54998">
        <w:rPr>
          <w:i/>
          <w:sz w:val="28"/>
          <w:szCs w:val="28"/>
          <w:lang w:val="kk-KZ"/>
        </w:rPr>
        <w:t xml:space="preserve"> Ньютон заңдары, физика пәні, оқыту әдістері, эксперименттік жұмыс, проблемалық оқыту, топтық жұмыс, АКТ, есеп шығару, шығармашылық, білім беру, механика, логикалық ойлау, тәжірибе, өмірмен байланыстыру, ғылыми ойлау</w:t>
      </w:r>
    </w:p>
    <w:p w:rsidR="009C2959" w:rsidRPr="003B5993" w:rsidRDefault="00AD688C" w:rsidP="009C295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9C2959" w:rsidRPr="003B5993">
        <w:rPr>
          <w:rFonts w:ascii="Times New Roman" w:eastAsia="Times New Roman" w:hAnsi="Times New Roman" w:cs="Times New Roman"/>
          <w:sz w:val="28"/>
          <w:szCs w:val="28"/>
          <w:lang w:val="kk-KZ" w:eastAsia="ru-RU"/>
        </w:rPr>
        <w:t>Физика пәнінде Ньютон заңдарын оқыту – оқушылардың механика бөлімін терең әрі саналы меңгеруіне негіз болатын маңызды кезеңдердің бірі. Сондықтан бұл тақырыпты өтуде сабақтың мазмұны ғана емес, оны ұйымдастыруда қолданылатын әдіс-тәсілдердің де маңызы зор. Ньютон заңдары абстрактілі ұғымдарға негізделгендіктен, оларды оқыту барысында оқушылардың жас ерекшеліктерін, логикалық ойлау деңгейін және өмірлік тәжірибесін ескеру қажет.</w:t>
      </w:r>
    </w:p>
    <w:p w:rsidR="009C2959" w:rsidRPr="0086285F" w:rsidRDefault="009C2959" w:rsidP="009C2959">
      <w:pPr>
        <w:pStyle w:val="a3"/>
        <w:spacing w:before="0" w:beforeAutospacing="0" w:after="0" w:afterAutospacing="0"/>
        <w:jc w:val="both"/>
        <w:rPr>
          <w:sz w:val="28"/>
          <w:szCs w:val="28"/>
          <w:lang w:val="kk-KZ"/>
        </w:rPr>
      </w:pPr>
      <w:r w:rsidRPr="0086285F">
        <w:rPr>
          <w:sz w:val="28"/>
          <w:szCs w:val="28"/>
          <w:lang w:val="kk-KZ"/>
        </w:rPr>
        <w:tab/>
        <w:t xml:space="preserve">Сабақ барысында түсіндірмелі әдіс Ньютон заңдарын оқытудың бастапқы әрі негізгі кезеңі ретінде кеңінен қолданылады. Бұл әдістің басты мақсаты – оқушыларға заңдардың ғылыми мазмұнын жүйелі түрде жеткізе отырып, олардың физикалық мәнін терең түсіндіру. Мұғалім Ньютон заңдарын құр формула немесе анықтама түрінде ғана емес, қозғалыс құбылыстарын сипаттайтын заңдылық ретінде қарастыруы тиіс. Түсіндіру </w:t>
      </w:r>
      <w:r w:rsidRPr="0086285F">
        <w:rPr>
          <w:sz w:val="28"/>
          <w:szCs w:val="28"/>
          <w:lang w:val="kk-KZ"/>
        </w:rPr>
        <w:lastRenderedPageBreak/>
        <w:t>барысында қарапайым, өмірге жақын тіл қолдану оқушылардың тақырыпты қабылдауын жеңілдетеді. Мысалы, инерция заңын оқыту кезінде күнделікті өмірде жиі кездесетін жағдайларды талдау – көліктің кенет тоқтауы, қозғалып келе жатқан велосипедтен секіру, үстел үстіндегі заттың өздігінен қозғалмауы – оқушылардың қызығушылығын арттырып қана қоймай, заңның мәнін саналы түрде ұғынуына мүмкіндік береді. Бұл кезеңде сызбалар, күштерді көрсету схемалары, бейнеүзінділер мен анимациялар ерекше рөл атқарады, себебі олар абстрактілі ұғымдарды нақты әрі көрнекі түрде бейнелейді.</w:t>
      </w:r>
    </w:p>
    <w:p w:rsidR="009C2959" w:rsidRPr="003B5993" w:rsidRDefault="009C2959" w:rsidP="009C295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B5993">
        <w:rPr>
          <w:rFonts w:ascii="Times New Roman" w:eastAsia="Times New Roman" w:hAnsi="Times New Roman" w:cs="Times New Roman"/>
          <w:sz w:val="28"/>
          <w:szCs w:val="28"/>
          <w:lang w:val="kk-KZ" w:eastAsia="ru-RU"/>
        </w:rPr>
        <w:t>Түсіндірмелі әдіс оқушылардың бастапқы түсінігін қалыптастырғаннан кейін, оны тереңдету үшін проблемалық оқыту әдісін қолдану аса тиімді. Бұл әдісте мұғалім дайын қорытындыны бірден ұсынбай, оқушыларды ойлануға, салыстыруға және талдауға жетелейтін сұрақтар қояды. Мәселен, «Егер сыртқы күш әсер етпесе, дене қалай қозғалады?», «Неліктен ауыр жүк жеңіл жүкке қарағанда баяу үдейді?» деген сұрақтар оқушыларды бақылау жасауға және өз болжамдарын айтуға итермелейді. Оқушылар тәжірибе, бақылау немесе ойша талдау арқылы заңның мәнін өздері ашуға тырысады. Мұндай жағдайда оқушы тек тыңдаушы емес, білімді өз бетімен меңгеруші тұлғаға айналады.</w:t>
      </w:r>
    </w:p>
    <w:p w:rsidR="009C2959" w:rsidRPr="003B5993" w:rsidRDefault="009C2959" w:rsidP="009C295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B5993">
        <w:rPr>
          <w:rFonts w:ascii="Times New Roman" w:eastAsia="Times New Roman" w:hAnsi="Times New Roman" w:cs="Times New Roman"/>
          <w:sz w:val="28"/>
          <w:szCs w:val="28"/>
          <w:lang w:val="kk-KZ" w:eastAsia="ru-RU"/>
        </w:rPr>
        <w:t>Проблемалық оқыту әдісінің басты артықшылығы – оқушылардың танымдық белсенділігін арттыруында. Олар қойылған мәселені шешу үшін өз білімдерін қолданады, логикалық ой қорытады және қорытынды жасауға үйренеді. Заңды өз бетінше «ашу» үдерісі оқушылардың есте сақтау қабілетіне оң әсер етіп, алған білімінің ұзақ уақыт сақталуына мүмкіндік береді. Сонымен қатар, бұл әдіс оқушылардың зерттеушілік дағдыларын дамытып, физикалық құбылыстарға ғылыми көзқарас қалыптастырады. Түсіндірмелі және проблемалық оқыту әдістерін өзара ұштастыра қолдану Ньютон заңдарын оқытудың тиімділігін арттырып, сабақтың мазмұнын бай әрі қызықты етеді.</w:t>
      </w:r>
    </w:p>
    <w:p w:rsidR="009C2959" w:rsidRPr="0086285F" w:rsidRDefault="009C2959" w:rsidP="009C2959">
      <w:pPr>
        <w:pStyle w:val="a3"/>
        <w:spacing w:before="0" w:beforeAutospacing="0" w:after="0" w:afterAutospacing="0"/>
        <w:jc w:val="both"/>
        <w:rPr>
          <w:sz w:val="28"/>
          <w:szCs w:val="28"/>
          <w:lang w:val="kk-KZ"/>
        </w:rPr>
      </w:pPr>
      <w:r w:rsidRPr="0086285F">
        <w:rPr>
          <w:sz w:val="28"/>
          <w:szCs w:val="28"/>
          <w:lang w:val="kk-KZ"/>
        </w:rPr>
        <w:tab/>
        <w:t>Эксперименттік әдіс Ньютон заңдарын оқытуда жетекші орын алатын ең тиімді тәсілдердің бірі болып табылады, себебі ол оқушыларға физикалық заңдардың тек теориялық тұжырым ғана емес, нақты өмірде жүзеге асатын шынайы құбылыс екендігін дәлелдеуге мүмкіндік береді. Сабақ барысында жүргізілетін қарапайым және қолжетімді тәжірибелер арқылы теория мен тәжірибенің өзара тығыз байланысы көрсетіледі. Арба, серіппе, шар, жүк, динамометр сияқты құралдарды пайдалану оқушылардың қызығушылығын арттырып, олардың бақылау жасау, салыстыру және қорытынды шығару дағдыларын қалыптастырады. Мысалы, инерция заңын түсіндіруде арбаның үстіндегі жүктің қозғалысын бақылау, екінші заңды меңгертуде күштің шамасы мен массаның өзгеруіне байланысты үдеудің өзгеруін көрсету, ал үшінші заңды серіппелер немесе өзара әрекеттесетін денелер арқылы дәлелдеу оқушылардың тақырыпты терең түсінуіне ықпал етеді.</w:t>
      </w:r>
    </w:p>
    <w:p w:rsidR="009C2959" w:rsidRPr="003B5993" w:rsidRDefault="009C2959" w:rsidP="009C2959">
      <w:pPr>
        <w:spacing w:after="0" w:line="240" w:lineRule="auto"/>
        <w:jc w:val="both"/>
        <w:rPr>
          <w:rFonts w:ascii="Times New Roman" w:eastAsia="Times New Roman" w:hAnsi="Times New Roman" w:cs="Times New Roman"/>
          <w:sz w:val="28"/>
          <w:szCs w:val="28"/>
          <w:lang w:val="kk-KZ" w:eastAsia="ru-RU"/>
        </w:rPr>
      </w:pPr>
      <w:r w:rsidRPr="0086285F">
        <w:rPr>
          <w:rFonts w:ascii="Times New Roman" w:eastAsia="Times New Roman" w:hAnsi="Times New Roman" w:cs="Times New Roman"/>
          <w:sz w:val="28"/>
          <w:szCs w:val="28"/>
          <w:lang w:val="kk-KZ" w:eastAsia="ru-RU"/>
        </w:rPr>
        <w:tab/>
      </w:r>
      <w:r w:rsidRPr="003B5993">
        <w:rPr>
          <w:rFonts w:ascii="Times New Roman" w:eastAsia="Times New Roman" w:hAnsi="Times New Roman" w:cs="Times New Roman"/>
          <w:sz w:val="28"/>
          <w:szCs w:val="28"/>
          <w:lang w:val="kk-KZ" w:eastAsia="ru-RU"/>
        </w:rPr>
        <w:t xml:space="preserve">Тәжірибе жүргізу барысында оқушылар тек бақылаушы рөлінде ғана емес, белсенді қатысушы ретінде әрекет етеді. Олар тәжірибе шарттарын талдайды, нәтижелерді бақылайды, себеп пен салдар арасындағы байланысты </w:t>
      </w:r>
      <w:r w:rsidRPr="003B5993">
        <w:rPr>
          <w:rFonts w:ascii="Times New Roman" w:eastAsia="Times New Roman" w:hAnsi="Times New Roman" w:cs="Times New Roman"/>
          <w:sz w:val="28"/>
          <w:szCs w:val="28"/>
          <w:lang w:val="kk-KZ" w:eastAsia="ru-RU"/>
        </w:rPr>
        <w:lastRenderedPageBreak/>
        <w:t>анықтайды және ғылыми қорытынды жасауға үйренеді. Мұндай жұмыс түрі оқушылардың зерттеушілік қабілетін дамытып, физикалық ойлау мәдениетін қалыптастырады. Сонымен қатар эксперименттік әдіс оқушылардың есте сақтау қабілетін арттырып, алынған білімнің ұзақ уақыт бойы сақталуына мүмкіндік береді, себебі тәжірибе арқылы меңгерілген ақпарат оқушы санасында нақты бейне ретінде қалыптасады.</w:t>
      </w:r>
    </w:p>
    <w:p w:rsidR="009C2959" w:rsidRPr="003B5993" w:rsidRDefault="009C2959" w:rsidP="009C2959">
      <w:pPr>
        <w:spacing w:after="0" w:line="240" w:lineRule="auto"/>
        <w:jc w:val="both"/>
        <w:rPr>
          <w:rFonts w:ascii="Times New Roman" w:eastAsia="Times New Roman" w:hAnsi="Times New Roman" w:cs="Times New Roman"/>
          <w:sz w:val="28"/>
          <w:szCs w:val="28"/>
          <w:lang w:val="kk-KZ" w:eastAsia="ru-RU"/>
        </w:rPr>
      </w:pPr>
      <w:r w:rsidRPr="0086285F">
        <w:rPr>
          <w:rFonts w:ascii="Times New Roman" w:eastAsia="Times New Roman" w:hAnsi="Times New Roman" w:cs="Times New Roman"/>
          <w:sz w:val="28"/>
          <w:szCs w:val="28"/>
          <w:lang w:val="kk-KZ" w:eastAsia="ru-RU"/>
        </w:rPr>
        <w:tab/>
      </w:r>
      <w:r w:rsidRPr="003B5993">
        <w:rPr>
          <w:rFonts w:ascii="Times New Roman" w:eastAsia="Times New Roman" w:hAnsi="Times New Roman" w:cs="Times New Roman"/>
          <w:sz w:val="28"/>
          <w:szCs w:val="28"/>
          <w:lang w:val="kk-KZ" w:eastAsia="ru-RU"/>
        </w:rPr>
        <w:t>Ньютон заңдарын бекітуде есеп шығару әдісі де ерекше маңызға ие. Есептер арқылы оқушылар заңдардың практикалық қолданылуын меңгереді және физикалық шамалар арасындағы өзара байланысты терең түсінеді. Алдымен сапалық есептерді қолдану арқылы оқушылардың ойлау қабілеті дамытылып, заңдардың физикалық мағынасы ашылады. Мұндай есептер оқушыларды логикалық пайымдауға, құбылысты сөзбен түсіндіруге және өз көзқарасын дәлелдеуге үйретеді. Кейін сандық есептерге көшу арқылы оқушылар формулаларды дұрыс қолдану, өлшем бірліктерін ескеру және есепті жүйелі түрде шешу дағдыларын қалыптастырады.</w:t>
      </w:r>
    </w:p>
    <w:p w:rsidR="009C2959" w:rsidRPr="003B5993" w:rsidRDefault="009C2959" w:rsidP="009C2959">
      <w:pPr>
        <w:spacing w:after="0" w:line="240" w:lineRule="auto"/>
        <w:jc w:val="both"/>
        <w:rPr>
          <w:rFonts w:ascii="Times New Roman" w:eastAsia="Times New Roman" w:hAnsi="Times New Roman" w:cs="Times New Roman"/>
          <w:sz w:val="28"/>
          <w:szCs w:val="28"/>
          <w:lang w:val="kk-KZ" w:eastAsia="ru-RU"/>
        </w:rPr>
      </w:pPr>
      <w:r w:rsidRPr="009C2959">
        <w:rPr>
          <w:rFonts w:ascii="Times New Roman" w:eastAsia="Times New Roman" w:hAnsi="Times New Roman" w:cs="Times New Roman"/>
          <w:sz w:val="28"/>
          <w:szCs w:val="28"/>
          <w:lang w:val="kk-KZ" w:eastAsia="ru-RU"/>
        </w:rPr>
        <w:tab/>
      </w:r>
      <w:r w:rsidRPr="003B5993">
        <w:rPr>
          <w:rFonts w:ascii="Times New Roman" w:eastAsia="Times New Roman" w:hAnsi="Times New Roman" w:cs="Times New Roman"/>
          <w:sz w:val="28"/>
          <w:szCs w:val="28"/>
          <w:lang w:val="kk-KZ" w:eastAsia="ru-RU"/>
        </w:rPr>
        <w:t>Есеп шығару барысында күштерді сызба түрінде көрсету, яғни денеге әсер ететін күштердің бағыты мен шамасын графикалық бейнелеу есептің шешу жолын түсінуді жеңілдетеді. Есепті кезең-кезеңімен талдау оқушылардың ойлау жүйесін қалыптастырып, физикалық есептерді саналы түрде шешуге мүмкіндік береді. Сонымен қатар бұл әдіс оқушылардың өз бетімен жұмыс жасау дағдысын арттырып, алған білімдерін жаңа жағдайларда қолдана білу қабілетін дамытады. Эксперименттік әдіс пен есеп шығару әдісін өзара байланыстыра қолдану Ньютон заңдарын оқытудың тиімділігін арттырып, оқушылардың физика пәніне деген қызығушылығын күшейтеді.</w:t>
      </w:r>
    </w:p>
    <w:p w:rsidR="009C2959" w:rsidRPr="009C2959" w:rsidRDefault="009C2959" w:rsidP="009C2959">
      <w:pPr>
        <w:pStyle w:val="a3"/>
        <w:spacing w:before="0" w:beforeAutospacing="0" w:after="0" w:afterAutospacing="0"/>
        <w:jc w:val="both"/>
        <w:rPr>
          <w:sz w:val="28"/>
          <w:szCs w:val="28"/>
          <w:lang w:val="kk-KZ"/>
        </w:rPr>
      </w:pPr>
      <w:r w:rsidRPr="009C2959">
        <w:rPr>
          <w:sz w:val="28"/>
          <w:szCs w:val="28"/>
          <w:lang w:val="kk-KZ"/>
        </w:rPr>
        <w:tab/>
        <w:t>Сабақ барысында топтық және жұптық жұмыс түрлерін ұйымдастыру Ньютон заңдарын оқытуда маңызды педагогикалық тәсілдердің бірі болып табылады. Бірлескен жұмыс оқушылардың өзара қарым-қатынасын нығайтып қана қоймай, олардың өз ойларын еркін жеткізуіне, пікір алмасуына және бір-бірінен үйренуіне мүмкіндік береді. Топтық жұмыс кезінде оқушылар Ньютон заңдарын талқылап, бір заңды бірнеше қырынан қарастырады, өмірмен байланысты мысалдар келтіреді және өз түсініктерін дәлелдеуге тырысады. Мұндай жұмыс түрі оқушылардың жауапкершілігін арттырып, өзара қолдау көрсету мәдениетін қалыптастырады.</w:t>
      </w:r>
    </w:p>
    <w:p w:rsidR="009C2959" w:rsidRPr="00461EE6" w:rsidRDefault="009C2959" w:rsidP="009C2959">
      <w:pPr>
        <w:spacing w:after="0" w:line="240" w:lineRule="auto"/>
        <w:jc w:val="both"/>
        <w:rPr>
          <w:rFonts w:ascii="Times New Roman" w:eastAsia="Times New Roman" w:hAnsi="Times New Roman" w:cs="Times New Roman"/>
          <w:sz w:val="28"/>
          <w:szCs w:val="28"/>
          <w:lang w:val="kk-KZ" w:eastAsia="ru-RU"/>
        </w:rPr>
      </w:pPr>
      <w:r w:rsidRPr="009C2959">
        <w:rPr>
          <w:rFonts w:ascii="Times New Roman" w:eastAsia="Times New Roman" w:hAnsi="Times New Roman" w:cs="Times New Roman"/>
          <w:sz w:val="28"/>
          <w:szCs w:val="28"/>
          <w:lang w:val="kk-KZ" w:eastAsia="ru-RU"/>
        </w:rPr>
        <w:tab/>
      </w:r>
      <w:r w:rsidRPr="00461EE6">
        <w:rPr>
          <w:rFonts w:ascii="Times New Roman" w:eastAsia="Times New Roman" w:hAnsi="Times New Roman" w:cs="Times New Roman"/>
          <w:sz w:val="28"/>
          <w:szCs w:val="28"/>
          <w:lang w:val="kk-KZ" w:eastAsia="ru-RU"/>
        </w:rPr>
        <w:t xml:space="preserve">Жұптық жұмыс барысында оқушылар есептер шығару, күштерді сызба арқылы көрсету немесе заңның физикалық мағынасын түсіндіру сияқты тапсырмаларды бірге орындайды. Бұл тәсіл әсіресе үлгерімі әртүрлі оқушылар үшін тиімді, себебі олар бір-біріне көмектесе отырып, материалды тереңірек меңгереді. Ньютон заңдарын өмірмен байланыстырып түсіндіру, постер қорғау немесе шағын жобалар дайындау оқушылардың шығармашылық қабілетін дамытуға үлкен ықпал етеді. Мысалы, қозғалыс заңдарының көлік қозғалысындағы, спорттағы немесе тұрмыстағы қолданылуын көрсету арқылы оқушылар физиканың өмірмен тығыз байланысын түсінеді. Мұндай жұмыстар оқушылардың пәнге деген </w:t>
      </w:r>
      <w:r w:rsidRPr="00461EE6">
        <w:rPr>
          <w:rFonts w:ascii="Times New Roman" w:eastAsia="Times New Roman" w:hAnsi="Times New Roman" w:cs="Times New Roman"/>
          <w:sz w:val="28"/>
          <w:szCs w:val="28"/>
          <w:lang w:val="kk-KZ" w:eastAsia="ru-RU"/>
        </w:rPr>
        <w:lastRenderedPageBreak/>
        <w:t>қызығушылығын арттырып, білімді саналы әрі ұзақ мерзімге меңгеруіне жағдай жасайды.</w:t>
      </w:r>
    </w:p>
    <w:p w:rsidR="009C2959" w:rsidRPr="00461EE6" w:rsidRDefault="009C2959" w:rsidP="009C2959">
      <w:pPr>
        <w:spacing w:after="0" w:line="240" w:lineRule="auto"/>
        <w:jc w:val="both"/>
        <w:rPr>
          <w:rFonts w:ascii="Times New Roman" w:eastAsia="Times New Roman" w:hAnsi="Times New Roman" w:cs="Times New Roman"/>
          <w:sz w:val="28"/>
          <w:szCs w:val="28"/>
          <w:lang w:val="kk-KZ" w:eastAsia="ru-RU"/>
        </w:rPr>
      </w:pPr>
      <w:r w:rsidRPr="00461EE6">
        <w:rPr>
          <w:rFonts w:ascii="Times New Roman" w:eastAsia="Times New Roman" w:hAnsi="Times New Roman" w:cs="Times New Roman"/>
          <w:sz w:val="28"/>
          <w:szCs w:val="28"/>
          <w:lang w:val="kk-KZ" w:eastAsia="ru-RU"/>
        </w:rPr>
        <w:tab/>
        <w:t>Қазіргі білім беру талаптарына сәйкес ақпараттық-коммуникациялық технологияларды пайдалану да Ньютон заңдарын оқытуда тиімді нәтиже береді. Компьютерлік модельдеу, интерактивті тақта, виртуалды зертханалар мен бейне тәжірибелер күрделі физикалық құбылыстарды көрнекі түрде көрсетуге мүмкіндік береді. Әсіресе қозғалыс пен күштің өзара әсерін, үдеу мен масса арасындағы байланысты модельдеу арқылы түсіндіру оқушылардың тақырыпты қабылдауын жеңілдетеді. АКТ құралдары оқушылардың сабаққа деген қызығушылығын арттырып, олардың белсенді қатысуына ықпал етеді. Сонымен қатар мұндай технологиялар оқушылардың өз бетімен зерттеу жүргізу дағдыларын дамытуға мүмкіндік береді.</w:t>
      </w:r>
    </w:p>
    <w:p w:rsidR="009C2959" w:rsidRPr="00461EE6" w:rsidRDefault="009C2959" w:rsidP="009C2959">
      <w:pPr>
        <w:spacing w:after="0" w:line="240" w:lineRule="auto"/>
        <w:jc w:val="both"/>
        <w:rPr>
          <w:rFonts w:ascii="Times New Roman" w:eastAsia="Times New Roman" w:hAnsi="Times New Roman" w:cs="Times New Roman"/>
          <w:sz w:val="28"/>
          <w:szCs w:val="28"/>
          <w:lang w:val="kk-KZ" w:eastAsia="ru-RU"/>
        </w:rPr>
      </w:pPr>
      <w:r w:rsidRPr="00461EE6">
        <w:rPr>
          <w:rFonts w:ascii="Times New Roman" w:eastAsia="Times New Roman" w:hAnsi="Times New Roman" w:cs="Times New Roman"/>
          <w:sz w:val="28"/>
          <w:szCs w:val="28"/>
          <w:lang w:val="kk-KZ" w:eastAsia="ru-RU"/>
        </w:rPr>
        <w:tab/>
        <w:t>Қорытындылай келе, Ньютон заңдарын оқытуда бір ғана әдіспен шектелмей, әртүрлі педагогикалық тәсілдерді өзара үйлестіре қолдану қажет. Түсіндіру, тәжірибе жасау, проблемалық сұрақтар қою, есеп шығару, топтық және жұптық жұмыс ұйымдастыру, сондай-ақ ақпараттық-коммуникациялық технологияларды пайдалану арқылы өткізілген сабақтар оқушылардың физика пәніне деген қызығушылығын арттырады. Мұндай кешенді тәсіл оқушылардың заңдарды терең әрі берік меңгеруіне, алған білімдерін өмірде қолдана білуіне және ғылыми ойлау қабілетінің дамуына кең мүмкіндік береді.</w:t>
      </w:r>
    </w:p>
    <w:p w:rsidR="003F6664" w:rsidRPr="003F6664" w:rsidRDefault="003F6664" w:rsidP="003F6664">
      <w:pPr>
        <w:pStyle w:val="1"/>
        <w:spacing w:before="0" w:line="240" w:lineRule="auto"/>
        <w:jc w:val="center"/>
        <w:rPr>
          <w:rFonts w:ascii="Times New Roman" w:eastAsia="Times New Roman" w:hAnsi="Times New Roman" w:cs="Times New Roman"/>
          <w:b/>
          <w:color w:val="auto"/>
          <w:sz w:val="28"/>
          <w:szCs w:val="28"/>
          <w:lang w:val="kk-KZ" w:eastAsia="ru-RU"/>
        </w:rPr>
      </w:pPr>
      <w:r>
        <w:rPr>
          <w:rFonts w:ascii="Times New Roman" w:eastAsia="Times New Roman" w:hAnsi="Times New Roman" w:cs="Times New Roman"/>
          <w:b/>
          <w:color w:val="auto"/>
          <w:sz w:val="28"/>
          <w:szCs w:val="28"/>
          <w:lang w:val="kk-KZ" w:eastAsia="ru-RU"/>
        </w:rPr>
        <w:t>Әдебиеттер тізімі:</w:t>
      </w:r>
    </w:p>
    <w:p w:rsidR="003F6664" w:rsidRPr="00D9529E" w:rsidRDefault="003F6664" w:rsidP="003F6664">
      <w:pPr>
        <w:numPr>
          <w:ilvl w:val="0"/>
          <w:numId w:val="1"/>
        </w:numPr>
        <w:spacing w:after="0" w:line="240" w:lineRule="auto"/>
        <w:rPr>
          <w:rFonts w:ascii="Times New Roman" w:eastAsia="Times New Roman" w:hAnsi="Times New Roman" w:cs="Times New Roman"/>
          <w:sz w:val="28"/>
          <w:szCs w:val="28"/>
          <w:lang w:eastAsia="ru-RU"/>
        </w:rPr>
      </w:pPr>
      <w:r w:rsidRPr="002E744E">
        <w:rPr>
          <w:rFonts w:ascii="Times New Roman" w:eastAsia="Times New Roman" w:hAnsi="Times New Roman" w:cs="Times New Roman"/>
          <w:bCs/>
          <w:sz w:val="28"/>
          <w:szCs w:val="28"/>
          <w:lang w:eastAsia="ru-RU"/>
        </w:rPr>
        <w:t xml:space="preserve">Гладышева Н.К., </w:t>
      </w:r>
      <w:proofErr w:type="spellStart"/>
      <w:r w:rsidRPr="002E744E">
        <w:rPr>
          <w:rFonts w:ascii="Times New Roman" w:eastAsia="Times New Roman" w:hAnsi="Times New Roman" w:cs="Times New Roman"/>
          <w:bCs/>
          <w:sz w:val="28"/>
          <w:szCs w:val="28"/>
          <w:lang w:eastAsia="ru-RU"/>
        </w:rPr>
        <w:t>Нурминский</w:t>
      </w:r>
      <w:proofErr w:type="spellEnd"/>
      <w:r w:rsidRPr="002E744E">
        <w:rPr>
          <w:rFonts w:ascii="Times New Roman" w:eastAsia="Times New Roman" w:hAnsi="Times New Roman" w:cs="Times New Roman"/>
          <w:bCs/>
          <w:sz w:val="28"/>
          <w:szCs w:val="28"/>
          <w:lang w:eastAsia="ru-RU"/>
        </w:rPr>
        <w:t xml:space="preserve"> И.И.</w:t>
      </w:r>
      <w:r w:rsidRPr="00D9529E">
        <w:rPr>
          <w:rFonts w:ascii="Times New Roman" w:eastAsia="Times New Roman" w:hAnsi="Times New Roman" w:cs="Times New Roman"/>
          <w:sz w:val="28"/>
          <w:szCs w:val="28"/>
          <w:lang w:eastAsia="ru-RU"/>
        </w:rPr>
        <w:t xml:space="preserve"> Методика преподавания физики. – М.: Просвещение, 2001. – 49–65 с.</w:t>
      </w:r>
    </w:p>
    <w:p w:rsidR="003F6664" w:rsidRPr="00D9529E" w:rsidRDefault="003F6664" w:rsidP="003F6664">
      <w:pPr>
        <w:numPr>
          <w:ilvl w:val="0"/>
          <w:numId w:val="1"/>
        </w:numPr>
        <w:spacing w:after="0" w:line="240" w:lineRule="auto"/>
        <w:rPr>
          <w:rFonts w:ascii="Times New Roman" w:eastAsia="Times New Roman" w:hAnsi="Times New Roman" w:cs="Times New Roman"/>
          <w:sz w:val="28"/>
          <w:szCs w:val="28"/>
          <w:lang w:eastAsia="ru-RU"/>
        </w:rPr>
      </w:pPr>
      <w:proofErr w:type="spellStart"/>
      <w:r w:rsidRPr="002E744E">
        <w:rPr>
          <w:rFonts w:ascii="Times New Roman" w:eastAsia="Times New Roman" w:hAnsi="Times New Roman" w:cs="Times New Roman"/>
          <w:bCs/>
          <w:sz w:val="28"/>
          <w:szCs w:val="28"/>
          <w:lang w:eastAsia="ru-RU"/>
        </w:rPr>
        <w:t>Жаңабергенов</w:t>
      </w:r>
      <w:proofErr w:type="spellEnd"/>
      <w:r w:rsidRPr="002E744E">
        <w:rPr>
          <w:rFonts w:ascii="Times New Roman" w:eastAsia="Times New Roman" w:hAnsi="Times New Roman" w:cs="Times New Roman"/>
          <w:bCs/>
          <w:sz w:val="28"/>
          <w:szCs w:val="28"/>
          <w:lang w:eastAsia="ru-RU"/>
        </w:rPr>
        <w:t xml:space="preserve"> Қ.</w:t>
      </w:r>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Физиканы</w:t>
      </w:r>
      <w:proofErr w:type="spellEnd"/>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оқытудың</w:t>
      </w:r>
      <w:proofErr w:type="spellEnd"/>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қазіргі</w:t>
      </w:r>
      <w:proofErr w:type="spellEnd"/>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әдістемесі</w:t>
      </w:r>
      <w:proofErr w:type="spellEnd"/>
      <w:r w:rsidRPr="00D9529E">
        <w:rPr>
          <w:rFonts w:ascii="Times New Roman" w:eastAsia="Times New Roman" w:hAnsi="Times New Roman" w:cs="Times New Roman"/>
          <w:sz w:val="28"/>
          <w:szCs w:val="28"/>
          <w:lang w:eastAsia="ru-RU"/>
        </w:rPr>
        <w:t xml:space="preserve">. – Алматы: </w:t>
      </w:r>
      <w:proofErr w:type="spellStart"/>
      <w:r w:rsidRPr="00D9529E">
        <w:rPr>
          <w:rFonts w:ascii="Times New Roman" w:eastAsia="Times New Roman" w:hAnsi="Times New Roman" w:cs="Times New Roman"/>
          <w:sz w:val="28"/>
          <w:szCs w:val="28"/>
          <w:lang w:eastAsia="ru-RU"/>
        </w:rPr>
        <w:t>Білім</w:t>
      </w:r>
      <w:proofErr w:type="spellEnd"/>
      <w:r w:rsidRPr="00D9529E">
        <w:rPr>
          <w:rFonts w:ascii="Times New Roman" w:eastAsia="Times New Roman" w:hAnsi="Times New Roman" w:cs="Times New Roman"/>
          <w:sz w:val="28"/>
          <w:szCs w:val="28"/>
          <w:lang w:eastAsia="ru-RU"/>
        </w:rPr>
        <w:t xml:space="preserve">, 2005. – 112–135 </w:t>
      </w:r>
      <w:proofErr w:type="spellStart"/>
      <w:r w:rsidRPr="00D9529E">
        <w:rPr>
          <w:rFonts w:ascii="Times New Roman" w:eastAsia="Times New Roman" w:hAnsi="Times New Roman" w:cs="Times New Roman"/>
          <w:sz w:val="28"/>
          <w:szCs w:val="28"/>
          <w:lang w:eastAsia="ru-RU"/>
        </w:rPr>
        <w:t>бб</w:t>
      </w:r>
      <w:proofErr w:type="spellEnd"/>
      <w:r w:rsidRPr="00D9529E">
        <w:rPr>
          <w:rFonts w:ascii="Times New Roman" w:eastAsia="Times New Roman" w:hAnsi="Times New Roman" w:cs="Times New Roman"/>
          <w:sz w:val="28"/>
          <w:szCs w:val="28"/>
          <w:lang w:eastAsia="ru-RU"/>
        </w:rPr>
        <w:t>.</w:t>
      </w:r>
    </w:p>
    <w:p w:rsidR="003F6664" w:rsidRPr="00D9529E" w:rsidRDefault="003F6664" w:rsidP="003F6664">
      <w:pPr>
        <w:numPr>
          <w:ilvl w:val="0"/>
          <w:numId w:val="1"/>
        </w:numPr>
        <w:spacing w:after="0" w:line="240" w:lineRule="auto"/>
        <w:rPr>
          <w:rFonts w:ascii="Times New Roman" w:eastAsia="Times New Roman" w:hAnsi="Times New Roman" w:cs="Times New Roman"/>
          <w:sz w:val="28"/>
          <w:szCs w:val="28"/>
          <w:lang w:eastAsia="ru-RU"/>
        </w:rPr>
      </w:pPr>
      <w:proofErr w:type="spellStart"/>
      <w:r w:rsidRPr="002E744E">
        <w:rPr>
          <w:rFonts w:ascii="Times New Roman" w:eastAsia="Times New Roman" w:hAnsi="Times New Roman" w:cs="Times New Roman"/>
          <w:bCs/>
          <w:sz w:val="28"/>
          <w:szCs w:val="28"/>
          <w:lang w:eastAsia="ru-RU"/>
        </w:rPr>
        <w:t>Каменецкий</w:t>
      </w:r>
      <w:proofErr w:type="spellEnd"/>
      <w:r w:rsidRPr="002E744E">
        <w:rPr>
          <w:rFonts w:ascii="Times New Roman" w:eastAsia="Times New Roman" w:hAnsi="Times New Roman" w:cs="Times New Roman"/>
          <w:bCs/>
          <w:sz w:val="28"/>
          <w:szCs w:val="28"/>
          <w:lang w:eastAsia="ru-RU"/>
        </w:rPr>
        <w:t xml:space="preserve"> С.Е.</w:t>
      </w:r>
      <w:r w:rsidRPr="00D9529E">
        <w:rPr>
          <w:rFonts w:ascii="Times New Roman" w:eastAsia="Times New Roman" w:hAnsi="Times New Roman" w:cs="Times New Roman"/>
          <w:sz w:val="28"/>
          <w:szCs w:val="28"/>
          <w:lang w:eastAsia="ru-RU"/>
        </w:rPr>
        <w:t xml:space="preserve"> (ред.) Теория и методика обучения физике в школе. Частные вопросы. – М.: Просвещение, 2001. – Ч. 1. – 26–59 с.</w:t>
      </w:r>
    </w:p>
    <w:p w:rsidR="00553E9D" w:rsidRPr="008F0304" w:rsidRDefault="003F6664" w:rsidP="009C2959">
      <w:pPr>
        <w:numPr>
          <w:ilvl w:val="0"/>
          <w:numId w:val="1"/>
        </w:numPr>
        <w:spacing w:after="0" w:line="240" w:lineRule="auto"/>
        <w:rPr>
          <w:rFonts w:ascii="Times New Roman" w:eastAsia="Times New Roman" w:hAnsi="Times New Roman" w:cs="Times New Roman"/>
          <w:sz w:val="28"/>
          <w:szCs w:val="28"/>
          <w:lang w:eastAsia="ru-RU"/>
        </w:rPr>
      </w:pPr>
      <w:proofErr w:type="spellStart"/>
      <w:r w:rsidRPr="002E744E">
        <w:rPr>
          <w:rFonts w:ascii="Times New Roman" w:eastAsia="Times New Roman" w:hAnsi="Times New Roman" w:cs="Times New Roman"/>
          <w:bCs/>
          <w:sz w:val="28"/>
          <w:szCs w:val="28"/>
          <w:lang w:eastAsia="ru-RU"/>
        </w:rPr>
        <w:t>Құдайқұлов</w:t>
      </w:r>
      <w:proofErr w:type="spellEnd"/>
      <w:r w:rsidRPr="002E744E">
        <w:rPr>
          <w:rFonts w:ascii="Times New Roman" w:eastAsia="Times New Roman" w:hAnsi="Times New Roman" w:cs="Times New Roman"/>
          <w:bCs/>
          <w:sz w:val="28"/>
          <w:szCs w:val="28"/>
          <w:lang w:eastAsia="ru-RU"/>
        </w:rPr>
        <w:t xml:space="preserve"> М., </w:t>
      </w:r>
      <w:proofErr w:type="spellStart"/>
      <w:r w:rsidRPr="002E744E">
        <w:rPr>
          <w:rFonts w:ascii="Times New Roman" w:eastAsia="Times New Roman" w:hAnsi="Times New Roman" w:cs="Times New Roman"/>
          <w:bCs/>
          <w:sz w:val="28"/>
          <w:szCs w:val="28"/>
          <w:lang w:eastAsia="ru-RU"/>
        </w:rPr>
        <w:t>Жаңабергенов</w:t>
      </w:r>
      <w:proofErr w:type="spellEnd"/>
      <w:r w:rsidRPr="002E744E">
        <w:rPr>
          <w:rFonts w:ascii="Times New Roman" w:eastAsia="Times New Roman" w:hAnsi="Times New Roman" w:cs="Times New Roman"/>
          <w:bCs/>
          <w:sz w:val="28"/>
          <w:szCs w:val="28"/>
          <w:lang w:eastAsia="ru-RU"/>
        </w:rPr>
        <w:t xml:space="preserve"> Қ.</w:t>
      </w:r>
      <w:r w:rsidRPr="00D9529E">
        <w:rPr>
          <w:rFonts w:ascii="Times New Roman" w:eastAsia="Times New Roman" w:hAnsi="Times New Roman" w:cs="Times New Roman"/>
          <w:sz w:val="28"/>
          <w:szCs w:val="28"/>
          <w:lang w:eastAsia="ru-RU"/>
        </w:rPr>
        <w:t xml:space="preserve"> Орта </w:t>
      </w:r>
      <w:proofErr w:type="spellStart"/>
      <w:r w:rsidRPr="00D9529E">
        <w:rPr>
          <w:rFonts w:ascii="Times New Roman" w:eastAsia="Times New Roman" w:hAnsi="Times New Roman" w:cs="Times New Roman"/>
          <w:sz w:val="28"/>
          <w:szCs w:val="28"/>
          <w:lang w:eastAsia="ru-RU"/>
        </w:rPr>
        <w:t>мектепте</w:t>
      </w:r>
      <w:proofErr w:type="spellEnd"/>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физиканы</w:t>
      </w:r>
      <w:proofErr w:type="spellEnd"/>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оқыту</w:t>
      </w:r>
      <w:proofErr w:type="spellEnd"/>
      <w:r w:rsidRPr="00D9529E">
        <w:rPr>
          <w:rFonts w:ascii="Times New Roman" w:eastAsia="Times New Roman" w:hAnsi="Times New Roman" w:cs="Times New Roman"/>
          <w:sz w:val="28"/>
          <w:szCs w:val="28"/>
          <w:lang w:eastAsia="ru-RU"/>
        </w:rPr>
        <w:t xml:space="preserve"> </w:t>
      </w:r>
      <w:proofErr w:type="spellStart"/>
      <w:r w:rsidRPr="00D9529E">
        <w:rPr>
          <w:rFonts w:ascii="Times New Roman" w:eastAsia="Times New Roman" w:hAnsi="Times New Roman" w:cs="Times New Roman"/>
          <w:sz w:val="28"/>
          <w:szCs w:val="28"/>
          <w:lang w:eastAsia="ru-RU"/>
        </w:rPr>
        <w:t>әдістемесі</w:t>
      </w:r>
      <w:proofErr w:type="spellEnd"/>
      <w:r w:rsidRPr="00D9529E">
        <w:rPr>
          <w:rFonts w:ascii="Times New Roman" w:eastAsia="Times New Roman" w:hAnsi="Times New Roman" w:cs="Times New Roman"/>
          <w:sz w:val="28"/>
          <w:szCs w:val="28"/>
          <w:lang w:eastAsia="ru-RU"/>
        </w:rPr>
        <w:t xml:space="preserve">. – Алматы: </w:t>
      </w:r>
      <w:proofErr w:type="spellStart"/>
      <w:r w:rsidRPr="00D9529E">
        <w:rPr>
          <w:rFonts w:ascii="Times New Roman" w:eastAsia="Times New Roman" w:hAnsi="Times New Roman" w:cs="Times New Roman"/>
          <w:sz w:val="28"/>
          <w:szCs w:val="28"/>
          <w:lang w:eastAsia="ru-RU"/>
        </w:rPr>
        <w:t>Рауан</w:t>
      </w:r>
      <w:proofErr w:type="spellEnd"/>
      <w:r w:rsidRPr="00D9529E">
        <w:rPr>
          <w:rFonts w:ascii="Times New Roman" w:eastAsia="Times New Roman" w:hAnsi="Times New Roman" w:cs="Times New Roman"/>
          <w:sz w:val="28"/>
          <w:szCs w:val="28"/>
          <w:lang w:eastAsia="ru-RU"/>
        </w:rPr>
        <w:t xml:space="preserve">, 1998. – XV </w:t>
      </w:r>
      <w:proofErr w:type="spellStart"/>
      <w:r w:rsidRPr="00D9529E">
        <w:rPr>
          <w:rFonts w:ascii="Times New Roman" w:eastAsia="Times New Roman" w:hAnsi="Times New Roman" w:cs="Times New Roman"/>
          <w:sz w:val="28"/>
          <w:szCs w:val="28"/>
          <w:lang w:eastAsia="ru-RU"/>
        </w:rPr>
        <w:t>тарау</w:t>
      </w:r>
      <w:proofErr w:type="spellEnd"/>
      <w:r w:rsidRPr="00D9529E">
        <w:rPr>
          <w:rFonts w:ascii="Times New Roman" w:eastAsia="Times New Roman" w:hAnsi="Times New Roman" w:cs="Times New Roman"/>
          <w:sz w:val="28"/>
          <w:szCs w:val="28"/>
          <w:lang w:eastAsia="ru-RU"/>
        </w:rPr>
        <w:t xml:space="preserve">. – 130–150 </w:t>
      </w:r>
      <w:proofErr w:type="spellStart"/>
      <w:r w:rsidRPr="00D9529E">
        <w:rPr>
          <w:rFonts w:ascii="Times New Roman" w:eastAsia="Times New Roman" w:hAnsi="Times New Roman" w:cs="Times New Roman"/>
          <w:sz w:val="28"/>
          <w:szCs w:val="28"/>
          <w:lang w:eastAsia="ru-RU"/>
        </w:rPr>
        <w:t>бб</w:t>
      </w:r>
      <w:proofErr w:type="spellEnd"/>
      <w:r w:rsidRPr="00D9529E">
        <w:rPr>
          <w:rFonts w:ascii="Times New Roman" w:eastAsia="Times New Roman" w:hAnsi="Times New Roman" w:cs="Times New Roman"/>
          <w:sz w:val="28"/>
          <w:szCs w:val="28"/>
          <w:lang w:eastAsia="ru-RU"/>
        </w:rPr>
        <w:t>.</w:t>
      </w:r>
      <w:bookmarkStart w:id="0" w:name="_GoBack"/>
      <w:bookmarkEnd w:id="0"/>
    </w:p>
    <w:sectPr w:rsidR="00553E9D" w:rsidRPr="008F0304" w:rsidSect="000824A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B5" w:rsidRDefault="004245B5" w:rsidP="000824AD">
      <w:pPr>
        <w:spacing w:after="0" w:line="240" w:lineRule="auto"/>
      </w:pPr>
      <w:r>
        <w:separator/>
      </w:r>
    </w:p>
  </w:endnote>
  <w:endnote w:type="continuationSeparator" w:id="0">
    <w:p w:rsidR="004245B5" w:rsidRDefault="004245B5" w:rsidP="0008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B5" w:rsidRDefault="004245B5" w:rsidP="000824AD">
      <w:pPr>
        <w:spacing w:after="0" w:line="240" w:lineRule="auto"/>
      </w:pPr>
      <w:r>
        <w:separator/>
      </w:r>
    </w:p>
  </w:footnote>
  <w:footnote w:type="continuationSeparator" w:id="0">
    <w:p w:rsidR="004245B5" w:rsidRDefault="004245B5" w:rsidP="0008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711B2"/>
    <w:multiLevelType w:val="multilevel"/>
    <w:tmpl w:val="09CC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E0"/>
    <w:rsid w:val="000824AD"/>
    <w:rsid w:val="000B67F1"/>
    <w:rsid w:val="003A3203"/>
    <w:rsid w:val="003F6664"/>
    <w:rsid w:val="004245B5"/>
    <w:rsid w:val="00461EE6"/>
    <w:rsid w:val="00553E9D"/>
    <w:rsid w:val="00565DAF"/>
    <w:rsid w:val="006B6052"/>
    <w:rsid w:val="007424E0"/>
    <w:rsid w:val="008F0304"/>
    <w:rsid w:val="009C2959"/>
    <w:rsid w:val="00AD688C"/>
    <w:rsid w:val="00B1272F"/>
    <w:rsid w:val="00BF6603"/>
    <w:rsid w:val="00C5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E0"/>
  </w:style>
  <w:style w:type="paragraph" w:styleId="1">
    <w:name w:val="heading 1"/>
    <w:basedOn w:val="a"/>
    <w:next w:val="a"/>
    <w:link w:val="10"/>
    <w:uiPriority w:val="9"/>
    <w:qFormat/>
    <w:rsid w:val="003F66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2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959"/>
    <w:rPr>
      <w:b/>
      <w:bCs/>
    </w:rPr>
  </w:style>
  <w:style w:type="character" w:customStyle="1" w:styleId="10">
    <w:name w:val="Заголовок 1 Знак"/>
    <w:basedOn w:val="a0"/>
    <w:link w:val="1"/>
    <w:uiPriority w:val="9"/>
    <w:rsid w:val="003F6664"/>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0824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4AD"/>
  </w:style>
  <w:style w:type="paragraph" w:styleId="a7">
    <w:name w:val="footer"/>
    <w:basedOn w:val="a"/>
    <w:link w:val="a8"/>
    <w:uiPriority w:val="99"/>
    <w:unhideWhenUsed/>
    <w:rsid w:val="000824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24AD"/>
  </w:style>
  <w:style w:type="paragraph" w:styleId="a9">
    <w:name w:val="Balloon Text"/>
    <w:basedOn w:val="a"/>
    <w:link w:val="aa"/>
    <w:uiPriority w:val="99"/>
    <w:semiHidden/>
    <w:unhideWhenUsed/>
    <w:rsid w:val="00461E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1E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E0"/>
  </w:style>
  <w:style w:type="paragraph" w:styleId="1">
    <w:name w:val="heading 1"/>
    <w:basedOn w:val="a"/>
    <w:next w:val="a"/>
    <w:link w:val="10"/>
    <w:uiPriority w:val="9"/>
    <w:qFormat/>
    <w:rsid w:val="003F66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2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959"/>
    <w:rPr>
      <w:b/>
      <w:bCs/>
    </w:rPr>
  </w:style>
  <w:style w:type="character" w:customStyle="1" w:styleId="10">
    <w:name w:val="Заголовок 1 Знак"/>
    <w:basedOn w:val="a0"/>
    <w:link w:val="1"/>
    <w:uiPriority w:val="9"/>
    <w:rsid w:val="003F6664"/>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0824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4AD"/>
  </w:style>
  <w:style w:type="paragraph" w:styleId="a7">
    <w:name w:val="footer"/>
    <w:basedOn w:val="a"/>
    <w:link w:val="a8"/>
    <w:uiPriority w:val="99"/>
    <w:unhideWhenUsed/>
    <w:rsid w:val="000824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24AD"/>
  </w:style>
  <w:style w:type="paragraph" w:styleId="a9">
    <w:name w:val="Balloon Text"/>
    <w:basedOn w:val="a"/>
    <w:link w:val="aa"/>
    <w:uiPriority w:val="99"/>
    <w:semiHidden/>
    <w:unhideWhenUsed/>
    <w:rsid w:val="00461E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1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64722">
      <w:bodyDiv w:val="1"/>
      <w:marLeft w:val="0"/>
      <w:marRight w:val="0"/>
      <w:marTop w:val="0"/>
      <w:marBottom w:val="0"/>
      <w:divBdr>
        <w:top w:val="none" w:sz="0" w:space="0" w:color="auto"/>
        <w:left w:val="none" w:sz="0" w:space="0" w:color="auto"/>
        <w:bottom w:val="none" w:sz="0" w:space="0" w:color="auto"/>
        <w:right w:val="none" w:sz="0" w:space="0" w:color="auto"/>
      </w:divBdr>
    </w:div>
    <w:div w:id="1402825209">
      <w:bodyDiv w:val="1"/>
      <w:marLeft w:val="0"/>
      <w:marRight w:val="0"/>
      <w:marTop w:val="0"/>
      <w:marBottom w:val="0"/>
      <w:divBdr>
        <w:top w:val="none" w:sz="0" w:space="0" w:color="auto"/>
        <w:left w:val="none" w:sz="0" w:space="0" w:color="auto"/>
        <w:bottom w:val="none" w:sz="0" w:space="0" w:color="auto"/>
        <w:right w:val="none" w:sz="0" w:space="0" w:color="auto"/>
      </w:divBdr>
    </w:div>
    <w:div w:id="19064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2026-01-16T05:01:00Z</dcterms:created>
  <dcterms:modified xsi:type="dcterms:W3CDTF">2026-01-17T15:10:00Z</dcterms:modified>
</cp:coreProperties>
</file>